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27" w:rsidRPr="009B2AB1" w:rsidRDefault="009B2AB1">
      <w:pPr>
        <w:rPr>
          <w:sz w:val="36"/>
        </w:rPr>
      </w:pPr>
      <w:r w:rsidRPr="009B2AB1">
        <w:rPr>
          <w:sz w:val="36"/>
        </w:rPr>
        <w:t>Oferta dotacyjna Firmy Łysoń na sprzęt pszczelarski na lata 2024/2025, w ramach środków refundowanych przez ARiMR</w:t>
      </w:r>
    </w:p>
    <w:p w:rsidR="009B2AB1" w:rsidRDefault="009B2AB1"/>
    <w:p w:rsidR="009B2AB1" w:rsidRDefault="009B2AB1">
      <w:hyperlink r:id="rId4" w:history="1">
        <w:r w:rsidRPr="007753B2">
          <w:rPr>
            <w:rStyle w:val="Hipercze"/>
          </w:rPr>
          <w:t>https://lyson.co</w:t>
        </w:r>
        <w:r w:rsidRPr="007753B2">
          <w:rPr>
            <w:rStyle w:val="Hipercze"/>
          </w:rPr>
          <w:t>m</w:t>
        </w:r>
        <w:r w:rsidRPr="007753B2">
          <w:rPr>
            <w:rStyle w:val="Hipercze"/>
          </w:rPr>
          <w:t>.pl/img/cms/podstrony/pliki_do_pobrania/katalogi-reklamy/oferta-dotacyjna.pdf</w:t>
        </w:r>
      </w:hyperlink>
    </w:p>
    <w:p w:rsidR="009B2AB1" w:rsidRDefault="009B2AB1"/>
    <w:p w:rsidR="009B2AB1" w:rsidRDefault="009B2AB1"/>
    <w:p w:rsidR="009B2AB1" w:rsidRDefault="009B2AB1">
      <w:bookmarkStart w:id="0" w:name="_GoBack"/>
      <w:bookmarkEnd w:id="0"/>
    </w:p>
    <w:sectPr w:rsidR="009B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1"/>
    <w:rsid w:val="00152927"/>
    <w:rsid w:val="009B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6311D-C917-4608-855D-9127FB18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2AB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2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yson.com.pl/img/cms/podstrony/pliki_do_pobrania/katalogi-reklamy/oferta-dotacyjn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2024-10-31T10:26:00Z</dcterms:created>
  <dcterms:modified xsi:type="dcterms:W3CDTF">2024-10-31T10:32:00Z</dcterms:modified>
</cp:coreProperties>
</file>